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7527"/>
        <w:gridCol w:w="2552"/>
        <w:gridCol w:w="1842"/>
      </w:tblGrid>
      <w:tr w:rsidR="00D94944" w14:paraId="5C0A272B" w14:textId="38CAB7DF" w:rsidTr="00B4261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20" w:type="dxa"/>
          </w:tcPr>
          <w:p w14:paraId="53FAEAAF" w14:textId="6EB03FA5" w:rsidR="00D94944" w:rsidRPr="00485552" w:rsidRDefault="00D94944" w:rsidP="00B4261F">
            <w:pPr>
              <w:spacing w:before="240"/>
              <w:jc w:val="center"/>
              <w:rPr>
                <w:b/>
                <w:bCs/>
                <w:sz w:val="28"/>
              </w:rPr>
            </w:pPr>
            <w:r w:rsidRPr="00485552">
              <w:rPr>
                <w:rFonts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527" w:type="dxa"/>
          </w:tcPr>
          <w:p w14:paraId="3FD8D9E3" w14:textId="5E0A2D5F" w:rsidR="00D94944" w:rsidRPr="00B4261F" w:rsidRDefault="00485552" w:rsidP="00485552">
            <w:pPr>
              <w:spacing w:before="240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B4261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แผนงานดับไฟ ปรับปรุงระบบจำหน่ายถนนกรอกยายชา</w:t>
            </w:r>
            <w:r w:rsidR="00B4261F" w:rsidRPr="00B4261F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  <w:r w:rsidR="00B4261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(</w:t>
            </w:r>
            <w:r w:rsidR="00B4261F" w:rsidRPr="00B4261F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7 </w:t>
            </w:r>
            <w:r w:rsidR="00B4261F" w:rsidRPr="00B4261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มิ.ย.64</w:t>
            </w:r>
            <w:r w:rsidR="00B4261F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</w:tcPr>
          <w:p w14:paraId="18DDB9DF" w14:textId="28108349" w:rsidR="00D94944" w:rsidRPr="00485552" w:rsidRDefault="00F45E61" w:rsidP="00485552">
            <w:pPr>
              <w:spacing w:before="240"/>
              <w:jc w:val="center"/>
              <w:rPr>
                <w:b/>
                <w:bCs/>
                <w:sz w:val="28"/>
              </w:rPr>
            </w:pPr>
            <w:r w:rsidRPr="00485552">
              <w:rPr>
                <w:rFonts w:hint="cs"/>
                <w:b/>
                <w:bCs/>
                <w:sz w:val="28"/>
                <w:cs/>
              </w:rPr>
              <w:t>ผู้ดำเนินการ</w:t>
            </w:r>
          </w:p>
        </w:tc>
        <w:tc>
          <w:tcPr>
            <w:tcW w:w="1842" w:type="dxa"/>
          </w:tcPr>
          <w:p w14:paraId="53FCC5FE" w14:textId="50085C5D" w:rsidR="00D94944" w:rsidRPr="00485552" w:rsidRDefault="00F45E61" w:rsidP="00485552">
            <w:pPr>
              <w:spacing w:before="240"/>
              <w:jc w:val="center"/>
              <w:rPr>
                <w:rFonts w:hint="cs"/>
                <w:b/>
                <w:bCs/>
                <w:sz w:val="28"/>
              </w:rPr>
            </w:pPr>
            <w:r w:rsidRPr="00485552">
              <w:rPr>
                <w:rFonts w:hint="cs"/>
                <w:b/>
                <w:bCs/>
                <w:sz w:val="28"/>
                <w:cs/>
              </w:rPr>
              <w:t>รับผิดชอบ/ประสาน</w:t>
            </w:r>
          </w:p>
        </w:tc>
      </w:tr>
      <w:tr w:rsidR="00D94944" w14:paraId="2F1EB6BA" w14:textId="2C2B1828" w:rsidTr="00B4261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120" w:type="dxa"/>
          </w:tcPr>
          <w:p w14:paraId="2ED4A730" w14:textId="72DB9004" w:rsidR="00D94944" w:rsidRDefault="00D94944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527" w:type="dxa"/>
          </w:tcPr>
          <w:p w14:paraId="68C58956" w14:textId="3E57186A" w:rsidR="00D94944" w:rsidRDefault="00D94944" w:rsidP="00B4261F">
            <w:pPr>
              <w:spacing w:before="120" w:after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</w:t>
            </w:r>
            <w:proofErr w:type="spellStart"/>
            <w:r>
              <w:rPr>
                <w:rFonts w:hint="cs"/>
                <w:cs/>
              </w:rPr>
              <w:t>ป</w:t>
            </w:r>
            <w:proofErr w:type="spellEnd"/>
            <w:r>
              <w:rPr>
                <w:rFonts w:hint="cs"/>
                <w:cs/>
              </w:rPr>
              <w:t xml:space="preserve">.เปลี่ยนสาย </w:t>
            </w:r>
            <w:r>
              <w:t>SAC</w:t>
            </w:r>
            <w:r w:rsidR="00DC4237">
              <w:t>185</w:t>
            </w:r>
            <w:r>
              <w:t xml:space="preserve"> </w:t>
            </w:r>
            <w:r>
              <w:rPr>
                <w:rFonts w:hint="cs"/>
                <w:cs/>
              </w:rPr>
              <w:t>บริเวณหลังรีโครสเซอร์กรอกยายชา</w:t>
            </w:r>
          </w:p>
        </w:tc>
        <w:tc>
          <w:tcPr>
            <w:tcW w:w="2552" w:type="dxa"/>
          </w:tcPr>
          <w:p w14:paraId="337410CC" w14:textId="2EC47FE4" w:rsidR="00D94944" w:rsidRDefault="00F45E61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ทีมผู้รับเหมา</w:t>
            </w:r>
          </w:p>
        </w:tc>
        <w:tc>
          <w:tcPr>
            <w:tcW w:w="1842" w:type="dxa"/>
          </w:tcPr>
          <w:p w14:paraId="0C4A7134" w14:textId="778BAEBB" w:rsidR="00D94944" w:rsidRDefault="00F45E61" w:rsidP="00B4261F">
            <w:pPr>
              <w:spacing w:before="120" w:after="0"/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ชผ</w:t>
            </w:r>
            <w:proofErr w:type="spellEnd"/>
            <w:r>
              <w:rPr>
                <w:rFonts w:hint="cs"/>
                <w:cs/>
              </w:rPr>
              <w:t>.ปบ/ทนงศักดิ์</w:t>
            </w:r>
          </w:p>
        </w:tc>
      </w:tr>
      <w:tr w:rsidR="00D94944" w14:paraId="5167F54B" w14:textId="77777777" w:rsidTr="00B426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120" w:type="dxa"/>
          </w:tcPr>
          <w:p w14:paraId="19CEA7E1" w14:textId="6C30D75F" w:rsidR="00D94944" w:rsidRDefault="00D94944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7527" w:type="dxa"/>
          </w:tcPr>
          <w:p w14:paraId="280B1145" w14:textId="6B732E46" w:rsidR="00D94944" w:rsidRDefault="00D94944" w:rsidP="00B4261F">
            <w:pPr>
              <w:spacing w:before="120" w:after="0"/>
            </w:pPr>
            <w:r>
              <w:rPr>
                <w:rFonts w:hint="cs"/>
                <w:cs/>
              </w:rPr>
              <w:t>ตัดต้นไม้ใกล้สายแรงสูงบริเวณรีโครสเซอร์กลอกยายชาและบริเวณหลังวัด</w:t>
            </w:r>
            <w:r w:rsidR="000E0523">
              <w:rPr>
                <w:rFonts w:hint="cs"/>
                <w:cs/>
              </w:rPr>
              <w:t>กรอก</w:t>
            </w:r>
            <w:r>
              <w:rPr>
                <w:rFonts w:hint="cs"/>
                <w:cs/>
              </w:rPr>
              <w:t>ยายชา</w:t>
            </w:r>
          </w:p>
        </w:tc>
        <w:tc>
          <w:tcPr>
            <w:tcW w:w="2552" w:type="dxa"/>
          </w:tcPr>
          <w:p w14:paraId="4BA25630" w14:textId="17E3F628" w:rsidR="00D94944" w:rsidRDefault="00F45E61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 xml:space="preserve">ทีมผู้รับเหมา </w:t>
            </w:r>
            <w:r>
              <w:t>EPS</w:t>
            </w:r>
          </w:p>
        </w:tc>
        <w:tc>
          <w:tcPr>
            <w:tcW w:w="1842" w:type="dxa"/>
          </w:tcPr>
          <w:p w14:paraId="2DD14C46" w14:textId="55D32BE8" w:rsidR="00D94944" w:rsidRDefault="00F45E61" w:rsidP="00B4261F">
            <w:pPr>
              <w:spacing w:before="120" w:after="0"/>
              <w:jc w:val="center"/>
            </w:pPr>
            <w:proofErr w:type="spellStart"/>
            <w:r>
              <w:rPr>
                <w:rFonts w:hint="cs"/>
                <w:cs/>
              </w:rPr>
              <w:t>ชผ</w:t>
            </w:r>
            <w:proofErr w:type="spellEnd"/>
            <w:r>
              <w:rPr>
                <w:rFonts w:hint="cs"/>
                <w:cs/>
              </w:rPr>
              <w:t>.ปบ/อังกรู</w:t>
            </w:r>
          </w:p>
        </w:tc>
      </w:tr>
      <w:tr w:rsidR="00D94944" w14:paraId="7B9CE91B" w14:textId="77777777" w:rsidTr="00B4261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120" w:type="dxa"/>
          </w:tcPr>
          <w:p w14:paraId="11F0C63B" w14:textId="28C34356" w:rsidR="00D94944" w:rsidRDefault="00D94944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7527" w:type="dxa"/>
          </w:tcPr>
          <w:p w14:paraId="5CF1880B" w14:textId="263F8057" w:rsidR="00D94944" w:rsidRDefault="000E0523" w:rsidP="00B4261F">
            <w:pPr>
              <w:spacing w:before="120" w:after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ติดตั้ง </w:t>
            </w:r>
            <w:r>
              <w:t xml:space="preserve">D/O </w:t>
            </w:r>
            <w:r>
              <w:rPr>
                <w:rFonts w:hint="cs"/>
                <w:cs/>
              </w:rPr>
              <w:t xml:space="preserve">พร้อม </w:t>
            </w:r>
            <w:r>
              <w:t xml:space="preserve">TR202 </w:t>
            </w:r>
            <w:r>
              <w:rPr>
                <w:rFonts w:hint="cs"/>
                <w:cs/>
              </w:rPr>
              <w:t>จำนวน 4</w:t>
            </w:r>
            <w:r w:rsidR="00DC4237">
              <w:rPr>
                <w:rFonts w:hint="cs"/>
                <w:cs/>
              </w:rPr>
              <w:t>จุด</w:t>
            </w:r>
          </w:p>
        </w:tc>
        <w:tc>
          <w:tcPr>
            <w:tcW w:w="2552" w:type="dxa"/>
          </w:tcPr>
          <w:p w14:paraId="38FCFA31" w14:textId="4535DF2B" w:rsidR="00D94944" w:rsidRDefault="00F45E61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 xml:space="preserve">ทีมเสริม(ชุดแก้ไฟ ที่ </w:t>
            </w:r>
            <w:r>
              <w:t xml:space="preserve">OFF </w:t>
            </w:r>
            <w:r>
              <w:rPr>
                <w:rFonts w:hint="cs"/>
                <w:cs/>
              </w:rPr>
              <w:t>กะ)</w:t>
            </w:r>
          </w:p>
        </w:tc>
        <w:tc>
          <w:tcPr>
            <w:tcW w:w="1842" w:type="dxa"/>
          </w:tcPr>
          <w:p w14:paraId="5C170EBA" w14:textId="101E6380" w:rsidR="00D94944" w:rsidRPr="00F45E61" w:rsidRDefault="00F45E61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นิรันดร์/อิทธิพล</w:t>
            </w:r>
          </w:p>
        </w:tc>
      </w:tr>
      <w:tr w:rsidR="00D94944" w14:paraId="5489ABA5" w14:textId="77777777" w:rsidTr="00B4261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120" w:type="dxa"/>
          </w:tcPr>
          <w:p w14:paraId="137C972A" w14:textId="43444935" w:rsidR="00D94944" w:rsidRDefault="00D94944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7527" w:type="dxa"/>
          </w:tcPr>
          <w:p w14:paraId="2DBFD397" w14:textId="517AC4FF" w:rsidR="00D94944" w:rsidRDefault="000E0523" w:rsidP="00B4261F">
            <w:pPr>
              <w:spacing w:before="120" w:after="0"/>
            </w:pPr>
            <w:r>
              <w:rPr>
                <w:rFonts w:hint="cs"/>
                <w:cs/>
              </w:rPr>
              <w:t>เปลี่ยนล่อฟ้าบริเวณ รีโครสเซอร์กรอกยายชา</w:t>
            </w:r>
          </w:p>
        </w:tc>
        <w:tc>
          <w:tcPr>
            <w:tcW w:w="2552" w:type="dxa"/>
          </w:tcPr>
          <w:p w14:paraId="33251D93" w14:textId="7DEED429" w:rsidR="00D94944" w:rsidRDefault="00F45E61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ชุด</w:t>
            </w:r>
            <w:r>
              <w:t xml:space="preserve">HL </w:t>
            </w:r>
            <w:r>
              <w:rPr>
                <w:rFonts w:hint="cs"/>
                <w:cs/>
              </w:rPr>
              <w:t>ระยอง</w:t>
            </w:r>
          </w:p>
        </w:tc>
        <w:tc>
          <w:tcPr>
            <w:tcW w:w="1842" w:type="dxa"/>
          </w:tcPr>
          <w:p w14:paraId="31EC6273" w14:textId="521F3243" w:rsidR="00D94944" w:rsidRDefault="00D01759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เอกวิทย์</w:t>
            </w:r>
          </w:p>
        </w:tc>
      </w:tr>
      <w:tr w:rsidR="000E0523" w14:paraId="1A403E4B" w14:textId="77777777" w:rsidTr="00B4261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120" w:type="dxa"/>
          </w:tcPr>
          <w:p w14:paraId="5211DD29" w14:textId="4B91DC87" w:rsidR="000E0523" w:rsidRDefault="00DC4237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7527" w:type="dxa"/>
          </w:tcPr>
          <w:p w14:paraId="125E5DEA" w14:textId="73DE5D50" w:rsidR="000E0523" w:rsidRDefault="000E0523" w:rsidP="00B4261F">
            <w:pPr>
              <w:spacing w:before="120" w:after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ตัดสายโอ</w:t>
            </w:r>
            <w:proofErr w:type="spellStart"/>
            <w:r>
              <w:rPr>
                <w:rFonts w:hint="cs"/>
                <w:cs/>
              </w:rPr>
              <w:t>เวฮร์</w:t>
            </w:r>
            <w:proofErr w:type="spellEnd"/>
            <w:r>
              <w:rPr>
                <w:rFonts w:hint="cs"/>
                <w:cs/>
              </w:rPr>
              <w:t>เฮดบริเวณสะพานเส้นสุขุมวิท(เลยวัดโขดหิน)</w:t>
            </w:r>
          </w:p>
        </w:tc>
        <w:tc>
          <w:tcPr>
            <w:tcW w:w="2552" w:type="dxa"/>
          </w:tcPr>
          <w:p w14:paraId="4945A2B0" w14:textId="695B27C8" w:rsidR="000E0523" w:rsidRDefault="00F45E61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ทีม</w:t>
            </w:r>
            <w:r>
              <w:t>HL</w:t>
            </w:r>
            <w:r>
              <w:rPr>
                <w:rFonts w:hint="cs"/>
                <w:cs/>
              </w:rPr>
              <w:t>ระยองและ</w:t>
            </w:r>
            <w:r>
              <w:t>HL</w:t>
            </w:r>
            <w:r>
              <w:rPr>
                <w:rFonts w:hint="cs"/>
                <w:cs/>
              </w:rPr>
              <w:t>ปลวกแดง</w:t>
            </w:r>
          </w:p>
        </w:tc>
        <w:tc>
          <w:tcPr>
            <w:tcW w:w="1842" w:type="dxa"/>
          </w:tcPr>
          <w:p w14:paraId="0F7F1B1F" w14:textId="78F43E5E" w:rsidR="000E0523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เอกวิทย์/สุนทร</w:t>
            </w:r>
          </w:p>
        </w:tc>
      </w:tr>
      <w:tr w:rsidR="000E0523" w14:paraId="73DD3FDF" w14:textId="77777777" w:rsidTr="00B4261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120" w:type="dxa"/>
          </w:tcPr>
          <w:p w14:paraId="1BB26302" w14:textId="35C5F1D3" w:rsidR="000E0523" w:rsidRDefault="00DC4237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7527" w:type="dxa"/>
          </w:tcPr>
          <w:p w14:paraId="258D090A" w14:textId="67570444" w:rsidR="000E0523" w:rsidRDefault="000E0523" w:rsidP="00B4261F">
            <w:pPr>
              <w:spacing w:before="120" w:after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เปลี่ยนคอนหักบริเวณถนนกรอกยายชา จำนวน 1จุด(ก่อนถึงร้านเงินสดทันใจ)</w:t>
            </w:r>
          </w:p>
        </w:tc>
        <w:tc>
          <w:tcPr>
            <w:tcW w:w="2552" w:type="dxa"/>
          </w:tcPr>
          <w:p w14:paraId="2EA078C9" w14:textId="6EB8A78D" w:rsidR="000E0523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ชุด</w:t>
            </w:r>
            <w:r>
              <w:t xml:space="preserve">HL </w:t>
            </w:r>
            <w:r>
              <w:rPr>
                <w:rFonts w:hint="cs"/>
                <w:cs/>
              </w:rPr>
              <w:t>ระยอง</w:t>
            </w:r>
          </w:p>
        </w:tc>
        <w:tc>
          <w:tcPr>
            <w:tcW w:w="1842" w:type="dxa"/>
          </w:tcPr>
          <w:p w14:paraId="5D467AAE" w14:textId="66300E17" w:rsidR="000E0523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เอกวิทย์/ชัยยา</w:t>
            </w:r>
          </w:p>
        </w:tc>
      </w:tr>
      <w:tr w:rsidR="000E0523" w14:paraId="6F37AB4B" w14:textId="77777777" w:rsidTr="00B4261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120" w:type="dxa"/>
          </w:tcPr>
          <w:p w14:paraId="04091C8A" w14:textId="05DAE9C6" w:rsidR="000E0523" w:rsidRDefault="00DC4237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7527" w:type="dxa"/>
          </w:tcPr>
          <w:p w14:paraId="6C9897DF" w14:textId="52D431C0" w:rsidR="000E0523" w:rsidRDefault="000E0523" w:rsidP="00B4261F">
            <w:pPr>
              <w:spacing w:before="120" w:after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เปลี่ยนลูกถ้วยแขวนชำรุด 1จุด</w:t>
            </w:r>
            <w:r w:rsidR="00DC4237">
              <w:rPr>
                <w:rFonts w:hint="cs"/>
                <w:cs/>
              </w:rPr>
              <w:t xml:space="preserve"> บริเวณถนนกรอกยายชา</w:t>
            </w:r>
          </w:p>
        </w:tc>
        <w:tc>
          <w:tcPr>
            <w:tcW w:w="2552" w:type="dxa"/>
          </w:tcPr>
          <w:p w14:paraId="350739A1" w14:textId="69FB0A00" w:rsidR="000E0523" w:rsidRDefault="00D01759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ชุด</w:t>
            </w:r>
            <w:r>
              <w:t xml:space="preserve">HL </w:t>
            </w:r>
            <w:r>
              <w:rPr>
                <w:rFonts w:hint="cs"/>
                <w:cs/>
              </w:rPr>
              <w:t>ปลวกแดง</w:t>
            </w:r>
          </w:p>
        </w:tc>
        <w:tc>
          <w:tcPr>
            <w:tcW w:w="1842" w:type="dxa"/>
          </w:tcPr>
          <w:p w14:paraId="713A9374" w14:textId="41B8C59C" w:rsidR="000E0523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เอกวิทย์/ชัยยา</w:t>
            </w:r>
          </w:p>
        </w:tc>
      </w:tr>
      <w:tr w:rsidR="00DC4237" w14:paraId="67D8DA03" w14:textId="77777777" w:rsidTr="00B4261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120" w:type="dxa"/>
          </w:tcPr>
          <w:p w14:paraId="296C5F68" w14:textId="3A46F44C" w:rsidR="00DC4237" w:rsidRDefault="00DC4237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7527" w:type="dxa"/>
          </w:tcPr>
          <w:p w14:paraId="3D94F026" w14:textId="396AA6E8" w:rsidR="00DC4237" w:rsidRDefault="00DC4237" w:rsidP="00B4261F">
            <w:pPr>
              <w:spacing w:before="120" w:after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เปลี่ยนลูกถ้วยที่มีรอย </w:t>
            </w:r>
            <w:r>
              <w:t xml:space="preserve">Flash Over </w:t>
            </w:r>
            <w:r>
              <w:rPr>
                <w:rFonts w:hint="cs"/>
                <w:cs/>
              </w:rPr>
              <w:t>จำนวน 6 จุด บริเวณถนนกรอกยายชา</w:t>
            </w:r>
          </w:p>
        </w:tc>
        <w:tc>
          <w:tcPr>
            <w:tcW w:w="2552" w:type="dxa"/>
          </w:tcPr>
          <w:p w14:paraId="15CDB3B4" w14:textId="2B96360B" w:rsidR="00DC4237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รถกระเช้าเล็ก02(แก้ไฟ)</w:t>
            </w:r>
          </w:p>
        </w:tc>
        <w:tc>
          <w:tcPr>
            <w:tcW w:w="1842" w:type="dxa"/>
          </w:tcPr>
          <w:p w14:paraId="0F73C853" w14:textId="11A85875" w:rsidR="00DC4237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ทรงยศ/ชัยยา</w:t>
            </w:r>
          </w:p>
        </w:tc>
      </w:tr>
      <w:tr w:rsidR="00D94944" w14:paraId="396A6F80" w14:textId="77777777" w:rsidTr="00B4261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120" w:type="dxa"/>
          </w:tcPr>
          <w:p w14:paraId="3C03B83D" w14:textId="3A4CDC0A" w:rsidR="00D94944" w:rsidRDefault="00DC4237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7527" w:type="dxa"/>
          </w:tcPr>
          <w:p w14:paraId="75BFC67C" w14:textId="48187D2B" w:rsidR="00D94944" w:rsidRDefault="000E0523" w:rsidP="00B4261F">
            <w:pPr>
              <w:spacing w:before="120" w:after="0"/>
            </w:pPr>
            <w:r>
              <w:rPr>
                <w:rFonts w:hint="cs"/>
                <w:cs/>
              </w:rPr>
              <w:t>เปลี่ยนหม้อแปลงบริเวณซอยเนินพระซอย 5</w:t>
            </w:r>
          </w:p>
        </w:tc>
        <w:tc>
          <w:tcPr>
            <w:tcW w:w="2552" w:type="dxa"/>
          </w:tcPr>
          <w:p w14:paraId="592E8A71" w14:textId="4C19CACB" w:rsidR="00D94944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ทีมหม้อแปลง</w:t>
            </w:r>
          </w:p>
        </w:tc>
        <w:tc>
          <w:tcPr>
            <w:tcW w:w="1842" w:type="dxa"/>
          </w:tcPr>
          <w:p w14:paraId="6981F394" w14:textId="0F12AC6C" w:rsidR="00D94944" w:rsidRDefault="00D01759" w:rsidP="00B4261F">
            <w:pPr>
              <w:spacing w:before="120" w:after="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ณ</w:t>
            </w:r>
            <w:proofErr w:type="spellStart"/>
            <w:r>
              <w:rPr>
                <w:rFonts w:hint="cs"/>
                <w:cs/>
              </w:rPr>
              <w:t>ัฏฐ์</w:t>
            </w:r>
            <w:proofErr w:type="spellEnd"/>
            <w:r>
              <w:rPr>
                <w:rFonts w:hint="cs"/>
                <w:cs/>
              </w:rPr>
              <w:t>/อนุสรณ์</w:t>
            </w:r>
          </w:p>
        </w:tc>
      </w:tr>
      <w:tr w:rsidR="00D94944" w14:paraId="5B403757" w14:textId="77777777" w:rsidTr="00B4261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120" w:type="dxa"/>
          </w:tcPr>
          <w:p w14:paraId="1C870A53" w14:textId="11253868" w:rsidR="00D94944" w:rsidRDefault="00DC4237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7527" w:type="dxa"/>
          </w:tcPr>
          <w:p w14:paraId="03A3E600" w14:textId="062CC87D" w:rsidR="00D94944" w:rsidRDefault="00DC4237" w:rsidP="00B4261F">
            <w:pPr>
              <w:spacing w:before="120" w:after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ตัดต้นไม้ใกล้สายแรงสูง 4 จุด บริเวณ ต้นยูคาสุดไลน์ปากคลอง</w:t>
            </w:r>
            <w:r>
              <w:t>,</w:t>
            </w:r>
            <w:r>
              <w:rPr>
                <w:rFonts w:hint="cs"/>
                <w:cs/>
              </w:rPr>
              <w:t>ต้นสนบริเวณ3แยกเจ๊มาลี</w:t>
            </w:r>
            <w:r>
              <w:t>,</w:t>
            </w:r>
            <w:r>
              <w:rPr>
                <w:rFonts w:hint="cs"/>
                <w:cs/>
              </w:rPr>
              <w:t>ต้นสนบริเวณหาดสุชาดา</w:t>
            </w:r>
            <w:r w:rsidR="00F45E61">
              <w:rPr>
                <w:rFonts w:hint="cs"/>
                <w:cs/>
              </w:rPr>
              <w:t>หลัง</w:t>
            </w:r>
            <w:r>
              <w:t>D/O</w:t>
            </w:r>
            <w:r>
              <w:rPr>
                <w:rFonts w:hint="cs"/>
                <w:cs/>
              </w:rPr>
              <w:t>คุมไลน์</w:t>
            </w:r>
            <w:r w:rsidR="00F45E61">
              <w:rPr>
                <w:rFonts w:hint="cs"/>
                <w:cs/>
              </w:rPr>
              <w:t xml:space="preserve"> 2จุด</w:t>
            </w:r>
          </w:p>
        </w:tc>
        <w:tc>
          <w:tcPr>
            <w:tcW w:w="2552" w:type="dxa"/>
          </w:tcPr>
          <w:p w14:paraId="41BB4B4B" w14:textId="0A8FDB25" w:rsidR="00D94944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ชุดซ่อมย่อย</w:t>
            </w:r>
          </w:p>
        </w:tc>
        <w:tc>
          <w:tcPr>
            <w:tcW w:w="1842" w:type="dxa"/>
          </w:tcPr>
          <w:p w14:paraId="4944460D" w14:textId="2F340525" w:rsidR="00D94944" w:rsidRDefault="00D01759" w:rsidP="00B4261F">
            <w:pPr>
              <w:spacing w:before="120" w:after="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บรรณวิทิต</w:t>
            </w:r>
            <w:r>
              <w:t>/</w:t>
            </w:r>
            <w:r>
              <w:rPr>
                <w:rFonts w:hint="cs"/>
                <w:cs/>
              </w:rPr>
              <w:t>ชัยยา</w:t>
            </w:r>
          </w:p>
        </w:tc>
      </w:tr>
      <w:tr w:rsidR="00D94944" w14:paraId="5CD164BF" w14:textId="77777777" w:rsidTr="00B4261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20" w:type="dxa"/>
          </w:tcPr>
          <w:p w14:paraId="3786AF57" w14:textId="2A8F4B4D" w:rsidR="00D94944" w:rsidRDefault="00DC4237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7527" w:type="dxa"/>
          </w:tcPr>
          <w:p w14:paraId="450179BE" w14:textId="1077DE59" w:rsidR="00D94944" w:rsidRDefault="00F45E61" w:rsidP="00B4261F">
            <w:pPr>
              <w:spacing w:before="120" w:after="0"/>
              <w:rPr>
                <w:rFonts w:hint="cs"/>
              </w:rPr>
            </w:pPr>
            <w:r>
              <w:rPr>
                <w:rFonts w:hint="cs"/>
                <w:cs/>
              </w:rPr>
              <w:t>ตัดต้นไม้บริเวณซอยเนินพระซอย1(ต้นมะขามเทศแก้ไขข้อร้องเรียน) จำนวน 1ต้น</w:t>
            </w:r>
          </w:p>
        </w:tc>
        <w:tc>
          <w:tcPr>
            <w:tcW w:w="2552" w:type="dxa"/>
          </w:tcPr>
          <w:p w14:paraId="64A83F65" w14:textId="7A381188" w:rsidR="00D94944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รถกระเช้าเล็ก02(แก้ไฟ)</w:t>
            </w:r>
          </w:p>
        </w:tc>
        <w:tc>
          <w:tcPr>
            <w:tcW w:w="1842" w:type="dxa"/>
          </w:tcPr>
          <w:p w14:paraId="2594E993" w14:textId="3E2FF5DC" w:rsidR="00D94944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ทรงยศ/ชัยยา</w:t>
            </w:r>
          </w:p>
        </w:tc>
      </w:tr>
      <w:tr w:rsidR="00D94944" w14:paraId="0C81A872" w14:textId="77777777" w:rsidTr="00B4261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120" w:type="dxa"/>
          </w:tcPr>
          <w:p w14:paraId="3B7FF13A" w14:textId="4306A32B" w:rsidR="00D94944" w:rsidRDefault="00DC4237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7527" w:type="dxa"/>
          </w:tcPr>
          <w:p w14:paraId="3655FF42" w14:textId="114528A1" w:rsidR="00D94944" w:rsidRDefault="00F45E61" w:rsidP="00B4261F">
            <w:pPr>
              <w:spacing w:before="120" w:after="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ดึงสายแรงสูงที่หย่อนบริเวณปากทาง ม.ชนากาญจน์ 2</w:t>
            </w:r>
          </w:p>
        </w:tc>
        <w:tc>
          <w:tcPr>
            <w:tcW w:w="2552" w:type="dxa"/>
          </w:tcPr>
          <w:p w14:paraId="1C2E61DE" w14:textId="441D07BA" w:rsidR="00D94944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รถกระเช้าเล็ก02(แก้ไฟ)</w:t>
            </w:r>
          </w:p>
        </w:tc>
        <w:tc>
          <w:tcPr>
            <w:tcW w:w="1842" w:type="dxa"/>
          </w:tcPr>
          <w:p w14:paraId="3A6D41CA" w14:textId="41ABD941" w:rsidR="00D94944" w:rsidRDefault="00D01759" w:rsidP="00B4261F">
            <w:pPr>
              <w:spacing w:before="120" w:after="0"/>
              <w:jc w:val="center"/>
            </w:pPr>
            <w:r>
              <w:rPr>
                <w:rFonts w:hint="cs"/>
                <w:cs/>
              </w:rPr>
              <w:t>ทรงยศ/ชัยยา</w:t>
            </w:r>
          </w:p>
        </w:tc>
      </w:tr>
    </w:tbl>
    <w:p w14:paraId="45AE98F9" w14:textId="767FED13" w:rsidR="0045464D" w:rsidRDefault="00485552" w:rsidP="00485552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ผู้ประสานดับไฟและจ่ายไฟ นายสุนทร วงศ์ละคร</w:t>
      </w:r>
    </w:p>
    <w:p w14:paraId="24B6E6B8" w14:textId="618A9EFB" w:rsidR="00485552" w:rsidRDefault="00485552" w:rsidP="00485552">
      <w:pPr>
        <w:pStyle w:val="ListParagraph"/>
        <w:numPr>
          <w:ilvl w:val="0"/>
          <w:numId w:val="1"/>
        </w:numPr>
      </w:pPr>
      <w:r>
        <w:t>***</w:t>
      </w:r>
      <w:r>
        <w:rPr>
          <w:rFonts w:hint="cs"/>
          <w:cs/>
        </w:rPr>
        <w:t xml:space="preserve">หน้างานอาจมีเปลี่ยนแปลงตามคำสั่ง </w:t>
      </w:r>
      <w:proofErr w:type="spellStart"/>
      <w:proofErr w:type="gramStart"/>
      <w:r>
        <w:rPr>
          <w:rFonts w:hint="cs"/>
          <w:cs/>
        </w:rPr>
        <w:t>หผ</w:t>
      </w:r>
      <w:proofErr w:type="spellEnd"/>
      <w:r>
        <w:rPr>
          <w:rFonts w:hint="cs"/>
          <w:cs/>
        </w:rPr>
        <w:t>.ปบ</w:t>
      </w:r>
      <w:proofErr w:type="gramEnd"/>
    </w:p>
    <w:sectPr w:rsidR="00485552" w:rsidSect="00B426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4E28"/>
    <w:multiLevelType w:val="hybridMultilevel"/>
    <w:tmpl w:val="AA94921C"/>
    <w:lvl w:ilvl="0" w:tplc="250805BE">
      <w:start w:val="65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44"/>
    <w:rsid w:val="000E0523"/>
    <w:rsid w:val="0045464D"/>
    <w:rsid w:val="00485552"/>
    <w:rsid w:val="00B4261F"/>
    <w:rsid w:val="00D01759"/>
    <w:rsid w:val="00D94944"/>
    <w:rsid w:val="00DC4237"/>
    <w:rsid w:val="00F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031F"/>
  <w15:chartTrackingRefBased/>
  <w15:docId w15:val="{9F7AF03E-7BCE-4FD6-A8F1-0BF51F1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B292-519A-4AAA-A5D9-B608BCBF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2021-06-06T07:51:00Z</dcterms:created>
  <dcterms:modified xsi:type="dcterms:W3CDTF">2021-06-06T08:56:00Z</dcterms:modified>
</cp:coreProperties>
</file>